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E69" w:rsidRDefault="00E16E69" w:rsidP="00E16E69">
      <w:pPr>
        <w:rPr>
          <w:rFonts w:ascii="Courier New" w:eastAsia="Times New Roman" w:hAnsi="Courier New" w:cs="Courier New"/>
          <w:sz w:val="24"/>
          <w:szCs w:val="24"/>
        </w:rPr>
      </w:pPr>
      <w:r>
        <w:rPr>
          <w:rFonts w:ascii="Arial" w:eastAsia="Times New Roman" w:hAnsi="Arial" w:cs="Arial"/>
          <w:b/>
          <w:bCs/>
          <w:color w:val="000000"/>
          <w:sz w:val="20"/>
          <w:szCs w:val="20"/>
        </w:rPr>
        <w:t>Due to a typo error that appears in the printed and online rules the below correct is the way the Angels BASE RUNNING rules should read</w:t>
      </w:r>
    </w:p>
    <w:p w:rsidR="00E16E69" w:rsidRDefault="00E16E69" w:rsidP="00E16E69">
      <w:pPr>
        <w:rPr>
          <w:rFonts w:ascii="Courier New" w:eastAsia="Times New Roman" w:hAnsi="Courier New" w:cs="Courier New"/>
          <w:sz w:val="24"/>
          <w:szCs w:val="24"/>
        </w:rPr>
      </w:pPr>
    </w:p>
    <w:p w:rsidR="00E16E69" w:rsidRDefault="00E16E69" w:rsidP="00E16E69">
      <w:pPr>
        <w:rPr>
          <w:rFonts w:ascii="Courier New" w:eastAsia="Times New Roman" w:hAnsi="Courier New" w:cs="Courier New"/>
          <w:sz w:val="24"/>
          <w:szCs w:val="24"/>
        </w:rPr>
      </w:pPr>
      <w:r>
        <w:rPr>
          <w:rFonts w:ascii="Arial" w:eastAsia="Times New Roman" w:hAnsi="Arial" w:cs="Arial"/>
          <w:b/>
          <w:bCs/>
          <w:color w:val="000000"/>
          <w:sz w:val="20"/>
          <w:szCs w:val="20"/>
        </w:rPr>
        <w:t>VI - BASE RUNNING:</w:t>
      </w:r>
      <w:r>
        <w:rPr>
          <w:rFonts w:ascii="Arial" w:eastAsia="Times New Roman" w:hAnsi="Arial" w:cs="Arial"/>
          <w:b/>
          <w:bCs/>
          <w:color w:val="000000"/>
          <w:sz w:val="20"/>
          <w:szCs w:val="20"/>
        </w:rPr>
        <w:br/>
      </w:r>
      <w:r>
        <w:rPr>
          <w:rFonts w:ascii="Arial" w:eastAsia="Times New Roman" w:hAnsi="Arial" w:cs="Arial"/>
          <w:b/>
          <w:bCs/>
          <w:color w:val="000000"/>
          <w:sz w:val="18"/>
          <w:szCs w:val="18"/>
        </w:rPr>
        <w:t>  (A)</w:t>
      </w:r>
      <w:r>
        <w:rPr>
          <w:rFonts w:ascii="Arial" w:eastAsia="Times New Roman" w:hAnsi="Arial" w:cs="Arial"/>
          <w:color w:val="000000"/>
          <w:sz w:val="18"/>
          <w:szCs w:val="18"/>
        </w:rPr>
        <w:t xml:space="preserve"> – Base runners may steal any base, including home.</w:t>
      </w:r>
      <w:r>
        <w:rPr>
          <w:rFonts w:ascii="Arial" w:eastAsia="Times New Roman" w:hAnsi="Arial" w:cs="Arial"/>
          <w:color w:val="000000"/>
          <w:sz w:val="18"/>
          <w:szCs w:val="18"/>
        </w:rPr>
        <w:br/>
      </w:r>
      <w:r>
        <w:rPr>
          <w:rFonts w:ascii="Arial" w:eastAsia="Times New Roman" w:hAnsi="Arial" w:cs="Arial"/>
          <w:b/>
          <w:bCs/>
          <w:color w:val="000000"/>
          <w:sz w:val="18"/>
          <w:szCs w:val="18"/>
        </w:rPr>
        <w:t>  (B)</w:t>
      </w:r>
      <w:r>
        <w:rPr>
          <w:rFonts w:ascii="Arial" w:eastAsia="Times New Roman" w:hAnsi="Arial" w:cs="Arial"/>
          <w:color w:val="000000"/>
          <w:sz w:val="18"/>
          <w:szCs w:val="18"/>
        </w:rPr>
        <w:t xml:space="preserve"> – Base runners may steal only one (1) base at a time. NOTE: Advancing on passed balls, wild pitches, and overthrows is not considered as “stealing” a </w:t>
      </w:r>
      <w:proofErr w:type="gramStart"/>
      <w:r>
        <w:rPr>
          <w:rFonts w:ascii="Arial" w:eastAsia="Times New Roman" w:hAnsi="Arial" w:cs="Arial"/>
          <w:color w:val="000000"/>
          <w:sz w:val="18"/>
          <w:szCs w:val="18"/>
        </w:rPr>
        <w:t>base and base runners</w:t>
      </w:r>
      <w:proofErr w:type="gramEnd"/>
      <w:r>
        <w:rPr>
          <w:rFonts w:ascii="Arial" w:eastAsia="Times New Roman" w:hAnsi="Arial" w:cs="Arial"/>
          <w:color w:val="000000"/>
          <w:sz w:val="18"/>
          <w:szCs w:val="18"/>
        </w:rPr>
        <w:t xml:space="preserve"> run at the risk of being put out. and may advance as many bases as they can safely reach.</w:t>
      </w:r>
      <w:r>
        <w:rPr>
          <w:rFonts w:ascii="Arial" w:eastAsia="Times New Roman" w:hAnsi="Arial" w:cs="Arial"/>
          <w:b/>
          <w:bCs/>
          <w:color w:val="000000"/>
          <w:sz w:val="18"/>
          <w:szCs w:val="18"/>
        </w:rPr>
        <w:t xml:space="preserve">  </w:t>
      </w:r>
      <w:r>
        <w:rPr>
          <w:rFonts w:ascii="Arial" w:eastAsia="Times New Roman" w:hAnsi="Arial" w:cs="Arial"/>
          <w:color w:val="000000"/>
          <w:sz w:val="18"/>
          <w:szCs w:val="18"/>
        </w:rPr>
        <w:br/>
      </w:r>
      <w:r>
        <w:rPr>
          <w:rFonts w:ascii="Arial" w:eastAsia="Times New Roman" w:hAnsi="Arial" w:cs="Arial"/>
          <w:b/>
          <w:bCs/>
          <w:color w:val="000000"/>
          <w:sz w:val="18"/>
          <w:szCs w:val="18"/>
        </w:rPr>
        <w:t> </w:t>
      </w:r>
      <w:r>
        <w:rPr>
          <w:rFonts w:ascii="Arial" w:eastAsia="Times New Roman" w:hAnsi="Arial" w:cs="Arial"/>
          <w:color w:val="000000"/>
          <w:sz w:val="18"/>
          <w:szCs w:val="18"/>
        </w:rPr>
        <w:t> </w:t>
      </w:r>
      <w:r>
        <w:rPr>
          <w:rFonts w:ascii="Arial" w:eastAsia="Times New Roman" w:hAnsi="Arial" w:cs="Arial"/>
          <w:b/>
          <w:bCs/>
          <w:color w:val="000000"/>
          <w:sz w:val="18"/>
          <w:szCs w:val="18"/>
        </w:rPr>
        <w:t>(C)</w:t>
      </w:r>
      <w:r>
        <w:rPr>
          <w:rFonts w:ascii="Arial" w:eastAsia="Times New Roman" w:hAnsi="Arial" w:cs="Arial"/>
          <w:color w:val="000000"/>
          <w:sz w:val="18"/>
          <w:szCs w:val="18"/>
        </w:rPr>
        <w:t xml:space="preserve"> – If a base runner leaves her base before the pitch reaches the batter, the base umpire shall signal, “delayed dead ball” to indicate the violation at the time it occurs. The defensive team shall have the privilege of having nullified any portion of the play that occurred on the violation. </w:t>
      </w:r>
      <w:r>
        <w:rPr>
          <w:rFonts w:ascii="Arial" w:eastAsia="Times New Roman" w:hAnsi="Arial" w:cs="Arial"/>
          <w:b/>
          <w:bCs/>
          <w:color w:val="000000"/>
          <w:sz w:val="18"/>
          <w:szCs w:val="18"/>
        </w:rPr>
        <w:t>NOTE:</w:t>
      </w:r>
      <w:r>
        <w:rPr>
          <w:rFonts w:ascii="Arial" w:eastAsia="Times New Roman" w:hAnsi="Arial" w:cs="Arial"/>
          <w:color w:val="000000"/>
          <w:sz w:val="18"/>
          <w:szCs w:val="18"/>
        </w:rPr>
        <w:t xml:space="preserve"> If any outfielder is not at the proper distance when the ball is hit, then the offensive team has the privilege of Rule V (D) above. If both the offensive and defensive teams are in error, the ball is ruled “dead”. </w:t>
      </w:r>
      <w:r>
        <w:rPr>
          <w:rFonts w:ascii="Arial" w:hAnsi="Arial" w:cs="Arial"/>
          <w:color w:val="000000"/>
          <w:sz w:val="18"/>
          <w:szCs w:val="18"/>
        </w:rPr>
        <w:t xml:space="preserve">The ball is “dead” and all base runners must stop at the base the umpire rules they are entitled when: the player-pitcher has possession of the ball inside the eight-foot (8’) RADIUS circle. </w:t>
      </w:r>
      <w:r>
        <w:rPr>
          <w:rFonts w:ascii="Arial" w:hAnsi="Arial" w:cs="Arial"/>
          <w:color w:val="000000"/>
          <w:sz w:val="18"/>
          <w:szCs w:val="18"/>
        </w:rPr>
        <w:br/>
      </w:r>
      <w:r>
        <w:rPr>
          <w:rFonts w:ascii="Arial" w:eastAsia="Times New Roman" w:hAnsi="Arial" w:cs="Arial"/>
          <w:b/>
          <w:bCs/>
          <w:color w:val="000000"/>
          <w:sz w:val="18"/>
          <w:szCs w:val="18"/>
        </w:rPr>
        <w:t>  (D)</w:t>
      </w:r>
      <w:r>
        <w:rPr>
          <w:rFonts w:ascii="Arial" w:eastAsia="Times New Roman" w:hAnsi="Arial" w:cs="Arial"/>
          <w:color w:val="000000"/>
          <w:sz w:val="18"/>
          <w:szCs w:val="18"/>
        </w:rPr>
        <w:t xml:space="preserve"> On a base-on-balls, the batter/base runner MUST stop at first (1st) base. All other base runners may advance one (1) base only if they are forced to because of the base-on-balls. </w:t>
      </w:r>
      <w:r>
        <w:rPr>
          <w:rFonts w:ascii="Arial" w:eastAsia="Times New Roman" w:hAnsi="Arial" w:cs="Arial"/>
          <w:b/>
          <w:bCs/>
          <w:color w:val="000000"/>
          <w:sz w:val="18"/>
          <w:szCs w:val="18"/>
        </w:rPr>
        <w:t>NOTE:</w:t>
      </w:r>
      <w:r>
        <w:rPr>
          <w:rFonts w:ascii="Arial" w:eastAsia="Times New Roman" w:hAnsi="Arial" w:cs="Arial"/>
          <w:color w:val="000000"/>
          <w:sz w:val="18"/>
          <w:szCs w:val="18"/>
        </w:rPr>
        <w:t xml:space="preserve"> If a base runner was in the process of stealing a base when the batter was issued a base-on-balls, the base runner must return to the last base she legally occupied unless forced to advance.</w:t>
      </w:r>
      <w:r>
        <w:rPr>
          <w:rFonts w:ascii="Arial" w:eastAsia="Times New Roman" w:hAnsi="Arial" w:cs="Arial"/>
          <w:color w:val="000000"/>
          <w:sz w:val="18"/>
          <w:szCs w:val="18"/>
        </w:rPr>
        <w:br/>
      </w:r>
      <w:r>
        <w:rPr>
          <w:rFonts w:ascii="Arial" w:eastAsia="Times New Roman" w:hAnsi="Arial" w:cs="Arial"/>
          <w:b/>
          <w:bCs/>
          <w:color w:val="000000"/>
          <w:sz w:val="18"/>
          <w:szCs w:val="18"/>
        </w:rPr>
        <w:t>  (E)</w:t>
      </w:r>
      <w:r>
        <w:rPr>
          <w:rFonts w:ascii="Arial" w:eastAsia="Times New Roman" w:hAnsi="Arial" w:cs="Arial"/>
          <w:color w:val="000000"/>
          <w:sz w:val="18"/>
          <w:szCs w:val="18"/>
        </w:rPr>
        <w:t xml:space="preserve"> Base runners cannot advance on throw-backs to the pitcher, any other player, or a coach. </w:t>
      </w:r>
      <w:r>
        <w:rPr>
          <w:rFonts w:ascii="Arial" w:eastAsia="Times New Roman" w:hAnsi="Arial" w:cs="Arial"/>
          <w:b/>
          <w:bCs/>
          <w:color w:val="000000"/>
          <w:sz w:val="18"/>
          <w:szCs w:val="18"/>
        </w:rPr>
        <w:t>NOTE:</w:t>
      </w:r>
      <w:r>
        <w:rPr>
          <w:rFonts w:ascii="Arial" w:eastAsia="Times New Roman" w:hAnsi="Arial" w:cs="Arial"/>
          <w:color w:val="000000"/>
          <w:sz w:val="18"/>
          <w:szCs w:val="18"/>
        </w:rPr>
        <w:t xml:space="preserve"> To satisfy this rule, if, in the opinion of the umpire, a throw is made to a fielder to try and pick off a base runner or she throws the ball behind the base runner, these will NOT be considered as throw-backs. If the base runner is caught off her base, she must try and get back to the last base she legally occupied or advance to the next base, if it is unoccupied.</w:t>
      </w:r>
      <w:r>
        <w:rPr>
          <w:rFonts w:ascii="Arial" w:eastAsia="Times New Roman" w:hAnsi="Arial" w:cs="Arial"/>
          <w:color w:val="000000"/>
          <w:sz w:val="18"/>
          <w:szCs w:val="18"/>
        </w:rPr>
        <w:br/>
      </w:r>
      <w:r>
        <w:rPr>
          <w:rFonts w:ascii="Arial" w:eastAsia="Times New Roman" w:hAnsi="Arial" w:cs="Arial"/>
          <w:b/>
          <w:bCs/>
          <w:color w:val="000000"/>
          <w:sz w:val="18"/>
          <w:szCs w:val="18"/>
        </w:rPr>
        <w:t>  (F)</w:t>
      </w:r>
      <w:r>
        <w:rPr>
          <w:rFonts w:ascii="Arial" w:eastAsia="Times New Roman" w:hAnsi="Arial" w:cs="Arial"/>
          <w:color w:val="000000"/>
          <w:sz w:val="18"/>
          <w:szCs w:val="18"/>
        </w:rPr>
        <w:t xml:space="preserve"> Any ball that hits the catcher’s glove, equipment or person or hits the home plate umpire’s equipment or person and stays in front of the catcher </w:t>
      </w:r>
      <w:r>
        <w:rPr>
          <w:rFonts w:ascii="Arial" w:eastAsia="Times New Roman" w:hAnsi="Arial" w:cs="Arial"/>
          <w:b/>
          <w:bCs/>
          <w:color w:val="000000"/>
          <w:sz w:val="18"/>
          <w:szCs w:val="18"/>
        </w:rPr>
        <w:t>SHALL NOT</w:t>
      </w:r>
      <w:r>
        <w:rPr>
          <w:rFonts w:ascii="Arial" w:eastAsia="Times New Roman" w:hAnsi="Arial" w:cs="Arial"/>
          <w:color w:val="000000"/>
          <w:sz w:val="18"/>
          <w:szCs w:val="18"/>
        </w:rPr>
        <w:t> be ruled a passed ball. Only the home plate umpire can rule that a ball is a passed ball.</w:t>
      </w:r>
      <w:r>
        <w:rPr>
          <w:rFonts w:ascii="Arial" w:eastAsia="Times New Roman" w:hAnsi="Arial" w:cs="Arial"/>
          <w:color w:val="000000"/>
          <w:sz w:val="18"/>
          <w:szCs w:val="18"/>
        </w:rPr>
        <w:br/>
      </w:r>
      <w:r>
        <w:rPr>
          <w:rFonts w:ascii="Arial" w:eastAsia="Times New Roman" w:hAnsi="Arial" w:cs="Arial"/>
          <w:b/>
          <w:bCs/>
          <w:color w:val="000000"/>
          <w:sz w:val="18"/>
          <w:szCs w:val="18"/>
        </w:rPr>
        <w:t>  (G)</w:t>
      </w:r>
      <w:r>
        <w:rPr>
          <w:rFonts w:ascii="Arial" w:eastAsia="Times New Roman" w:hAnsi="Arial" w:cs="Arial"/>
          <w:color w:val="000000"/>
          <w:sz w:val="18"/>
          <w:szCs w:val="18"/>
        </w:rPr>
        <w:t xml:space="preserve"> If the catcher of record is on base with two (2) outs, a coach has the option of putting in a courtesy runner for the catcher. The courtesy runner will be the player who made the second (2nd) out in the inning.</w:t>
      </w:r>
    </w:p>
    <w:p w:rsidR="00E16E69" w:rsidRDefault="00E16E69" w:rsidP="00E16E69">
      <w:pPr>
        <w:rPr>
          <w:rFonts w:ascii="Courier New" w:eastAsia="Times New Roman" w:hAnsi="Courier New" w:cs="Courier New"/>
          <w:sz w:val="24"/>
          <w:szCs w:val="24"/>
        </w:rPr>
      </w:pPr>
    </w:p>
    <w:p w:rsidR="006D1342" w:rsidRDefault="006D1342">
      <w:bookmarkStart w:id="0" w:name="_GoBack"/>
      <w:bookmarkEnd w:id="0"/>
    </w:p>
    <w:sectPr w:rsidR="006D1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69"/>
    <w:rsid w:val="006D1342"/>
    <w:rsid w:val="00E1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7A72D-619A-4760-9A73-0397B099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E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2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Faircloth</dc:creator>
  <cp:keywords/>
  <dc:description/>
  <cp:lastModifiedBy>Jeff Faircloth</cp:lastModifiedBy>
  <cp:revision>1</cp:revision>
  <dcterms:created xsi:type="dcterms:W3CDTF">2026-04-30T15:00:00Z</dcterms:created>
  <dcterms:modified xsi:type="dcterms:W3CDTF">2026-04-30T15:01:00Z</dcterms:modified>
</cp:coreProperties>
</file>